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29add36c3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8db5845ce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Parthenon,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63da05f604212" /><Relationship Type="http://schemas.openxmlformats.org/officeDocument/2006/relationships/numbering" Target="/word/numbering.xml" Id="R393a0660e82c45c3" /><Relationship Type="http://schemas.openxmlformats.org/officeDocument/2006/relationships/settings" Target="/word/settings.xml" Id="R9a9021ffce034e8a" /><Relationship Type="http://schemas.openxmlformats.org/officeDocument/2006/relationships/image" Target="/word/media/1f5d5873-0e43-4d5d-99c4-75bafd15a2cc.png" Id="R9018db5845ce4b94" /></Relationships>
</file>