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c29860beb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12713de99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Pasquotank,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261c6b20e494c" /><Relationship Type="http://schemas.openxmlformats.org/officeDocument/2006/relationships/numbering" Target="/word/numbering.xml" Id="R70c91c52813a4b15" /><Relationship Type="http://schemas.openxmlformats.org/officeDocument/2006/relationships/settings" Target="/word/settings.xml" Id="Rc4075421a5bd4a16" /><Relationship Type="http://schemas.openxmlformats.org/officeDocument/2006/relationships/image" Target="/word/media/288726ec-40a7-42c8-a415-eee541802580.png" Id="R7a112713de994a3d" /></Relationships>
</file>