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95961e6f7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b78945adf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Passaic,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333fa1e164c56" /><Relationship Type="http://schemas.openxmlformats.org/officeDocument/2006/relationships/numbering" Target="/word/numbering.xml" Id="R2be50038e5834e48" /><Relationship Type="http://schemas.openxmlformats.org/officeDocument/2006/relationships/settings" Target="/word/settings.xml" Id="Racc9fe5076ab49cc" /><Relationship Type="http://schemas.openxmlformats.org/officeDocument/2006/relationships/image" Target="/word/media/52bc5c10-e1e2-4e5c-9cdb-18ef4e1b006b.png" Id="R351b78945adf42cc" /></Relationships>
</file>