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beff27d63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6f7dacb41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Patsy,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e117024654df6" /><Relationship Type="http://schemas.openxmlformats.org/officeDocument/2006/relationships/numbering" Target="/word/numbering.xml" Id="R44ed2fde74cd48ec" /><Relationship Type="http://schemas.openxmlformats.org/officeDocument/2006/relationships/settings" Target="/word/settings.xml" Id="Rd5e9341871774e13" /><Relationship Type="http://schemas.openxmlformats.org/officeDocument/2006/relationships/image" Target="/word/media/82b5b482-954f-422b-8e3d-b5ca0a8596c1.png" Id="R9876f7dacb414bbe" /></Relationships>
</file>