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35d76889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3ea706be9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e578e99da4c7c" /><Relationship Type="http://schemas.openxmlformats.org/officeDocument/2006/relationships/numbering" Target="/word/numbering.xml" Id="Rf53217e50a0d41c5" /><Relationship Type="http://schemas.openxmlformats.org/officeDocument/2006/relationships/settings" Target="/word/settings.xml" Id="Rc46696e94d78469a" /><Relationship Type="http://schemas.openxmlformats.org/officeDocument/2006/relationships/image" Target="/word/media/39b52e84-9011-416a-967f-8f1c19a7ce70.png" Id="Ra6e3ea706be9444a" /></Relationships>
</file>