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256c9b73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1a8a88f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62299ffc84f8e" /><Relationship Type="http://schemas.openxmlformats.org/officeDocument/2006/relationships/numbering" Target="/word/numbering.xml" Id="Ref461a89fe0f4cc4" /><Relationship Type="http://schemas.openxmlformats.org/officeDocument/2006/relationships/settings" Target="/word/settings.xml" Id="R10fdbb426a7c496a" /><Relationship Type="http://schemas.openxmlformats.org/officeDocument/2006/relationships/image" Target="/word/media/8423b0f2-d022-420d-a118-9b9636564bb1.png" Id="Ra6921a8a88f4469d" /></Relationships>
</file>