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ed047ebbe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cf538574f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Payne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f6c56f1b944b8" /><Relationship Type="http://schemas.openxmlformats.org/officeDocument/2006/relationships/numbering" Target="/word/numbering.xml" Id="R7954244232df4f77" /><Relationship Type="http://schemas.openxmlformats.org/officeDocument/2006/relationships/settings" Target="/word/settings.xml" Id="R0e6e3f2c9e374649" /><Relationship Type="http://schemas.openxmlformats.org/officeDocument/2006/relationships/image" Target="/word/media/c4e8ce24-5d9c-4546-9a34-b75d79984ac8.png" Id="Rd61cf538574f4390" /></Relationships>
</file>