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b6e6629a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45feb8efc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Paynes Tavern,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b9cdabaf4a2e" /><Relationship Type="http://schemas.openxmlformats.org/officeDocument/2006/relationships/numbering" Target="/word/numbering.xml" Id="R78bcdead738e43ef" /><Relationship Type="http://schemas.openxmlformats.org/officeDocument/2006/relationships/settings" Target="/word/settings.xml" Id="Rba2201739c0041f1" /><Relationship Type="http://schemas.openxmlformats.org/officeDocument/2006/relationships/image" Target="/word/media/bb5278bf-f55c-4368-ac0d-ad970b034b59.png" Id="Rb6b45feb8efc40e9" /></Relationships>
</file>