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fda0a58b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307b83c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 and Plenty,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464730bd474b" /><Relationship Type="http://schemas.openxmlformats.org/officeDocument/2006/relationships/numbering" Target="/word/numbering.xml" Id="Rf151da6b755b4a86" /><Relationship Type="http://schemas.openxmlformats.org/officeDocument/2006/relationships/settings" Target="/word/settings.xml" Id="R0f403a5a8fea47fa" /><Relationship Type="http://schemas.openxmlformats.org/officeDocument/2006/relationships/image" Target="/word/media/74685787-a721-4afd-bb4d-6dfea6f1951b.png" Id="R42aa307b83c04cbf" /></Relationships>
</file>