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65ba03146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67ea6f7f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Peacocks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ef1f89cf343dc" /><Relationship Type="http://schemas.openxmlformats.org/officeDocument/2006/relationships/numbering" Target="/word/numbering.xml" Id="Rb2a93b7107f44030" /><Relationship Type="http://schemas.openxmlformats.org/officeDocument/2006/relationships/settings" Target="/word/settings.xml" Id="Re599fc102b59413c" /><Relationship Type="http://schemas.openxmlformats.org/officeDocument/2006/relationships/image" Target="/word/media/17c174a1-6fed-4341-85a6-8bc51f2a4a16.png" Id="R0c4b67ea6f7f4c7b" /></Relationships>
</file>