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fd76a9b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3f7509b77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becec888f4e2d" /><Relationship Type="http://schemas.openxmlformats.org/officeDocument/2006/relationships/numbering" Target="/word/numbering.xml" Id="Rc45cfa4e793c42fe" /><Relationship Type="http://schemas.openxmlformats.org/officeDocument/2006/relationships/settings" Target="/word/settings.xml" Id="R4ac22cbd763143aa" /><Relationship Type="http://schemas.openxmlformats.org/officeDocument/2006/relationships/image" Target="/word/media/9c67f867-4f98-4ad3-b08d-90cffa3c7e0a.png" Id="R9183f7509b774dac" /></Relationships>
</file>