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b588ee696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dc4a485c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Pearsons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5f0e79de24e0a" /><Relationship Type="http://schemas.openxmlformats.org/officeDocument/2006/relationships/numbering" Target="/word/numbering.xml" Id="R2d98f0544d1b46f2" /><Relationship Type="http://schemas.openxmlformats.org/officeDocument/2006/relationships/settings" Target="/word/settings.xml" Id="R6a73067dcc0c4ed3" /><Relationship Type="http://schemas.openxmlformats.org/officeDocument/2006/relationships/image" Target="/word/media/c0d93182-d221-4385-bb2d-f222e249e9c7.png" Id="R17ddc4a485c34e02" /></Relationships>
</file>