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169093b22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5f193de04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Peck Corner,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233bcc2d046af" /><Relationship Type="http://schemas.openxmlformats.org/officeDocument/2006/relationships/numbering" Target="/word/numbering.xml" Id="R58e9548161ee4f19" /><Relationship Type="http://schemas.openxmlformats.org/officeDocument/2006/relationships/settings" Target="/word/settings.xml" Id="Rc457b5a618d2413b" /><Relationship Type="http://schemas.openxmlformats.org/officeDocument/2006/relationships/image" Target="/word/media/6cfc3c89-a04c-48fb-90ec-212202b43e91.png" Id="R6db5f193de044331" /></Relationships>
</file>