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328f20512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0cae0b36f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Peetz,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450d805243d9" /><Relationship Type="http://schemas.openxmlformats.org/officeDocument/2006/relationships/numbering" Target="/word/numbering.xml" Id="Rea671dc7b4f84ee9" /><Relationship Type="http://schemas.openxmlformats.org/officeDocument/2006/relationships/settings" Target="/word/settings.xml" Id="R40859c690149426e" /><Relationship Type="http://schemas.openxmlformats.org/officeDocument/2006/relationships/image" Target="/word/media/e650145a-314c-4a7c-95ab-4f7feab790d8.png" Id="Rf930cae0b36f4951" /></Relationships>
</file>