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16f8c75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bb7afc55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Penawawa,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c5bd2b234454" /><Relationship Type="http://schemas.openxmlformats.org/officeDocument/2006/relationships/numbering" Target="/word/numbering.xml" Id="R97ac90dea825483e" /><Relationship Type="http://schemas.openxmlformats.org/officeDocument/2006/relationships/settings" Target="/word/settings.xml" Id="R084f72b3edc4467d" /><Relationship Type="http://schemas.openxmlformats.org/officeDocument/2006/relationships/image" Target="/word/media/f33e21e2-1d20-4b89-ac81-9fc624a851e6.png" Id="Re71bb7afc55f4296" /></Relationships>
</file>