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cadbfc12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16ad13b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dc22972f4ea3" /><Relationship Type="http://schemas.openxmlformats.org/officeDocument/2006/relationships/numbering" Target="/word/numbering.xml" Id="R5f88b78fa21a4611" /><Relationship Type="http://schemas.openxmlformats.org/officeDocument/2006/relationships/settings" Target="/word/settings.xml" Id="Rfe74489c7fad4842" /><Relationship Type="http://schemas.openxmlformats.org/officeDocument/2006/relationships/image" Target="/word/media/ff5dba8b-98a2-48ec-bbf6-e2311d6d9dfe.png" Id="R8e3816ad13bc4d7f" /></Relationships>
</file>