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953f46e1c140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3e8d0702c141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Pequot Lakes,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46fd8db85742ee" /><Relationship Type="http://schemas.openxmlformats.org/officeDocument/2006/relationships/numbering" Target="/word/numbering.xml" Id="R7fb9d16d959e4c6a" /><Relationship Type="http://schemas.openxmlformats.org/officeDocument/2006/relationships/settings" Target="/word/settings.xml" Id="Rdc3072ac645149d4" /><Relationship Type="http://schemas.openxmlformats.org/officeDocument/2006/relationships/image" Target="/word/media/49985308-e879-49ad-a87d-b831a3d75d54.png" Id="Rf83e8d0702c14134" /></Relationships>
</file>