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5ff98b6f0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e8559bca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a1044db7d4f87" /><Relationship Type="http://schemas.openxmlformats.org/officeDocument/2006/relationships/numbering" Target="/word/numbering.xml" Id="R6e2c2041577c4703" /><Relationship Type="http://schemas.openxmlformats.org/officeDocument/2006/relationships/settings" Target="/word/settings.xml" Id="R5d0b8e2e47724f68" /><Relationship Type="http://schemas.openxmlformats.org/officeDocument/2006/relationships/image" Target="/word/media/8fca2145-98c7-42e9-9e87-7b1a3fe7870d.png" Id="R6789e8559bca4bbe" /></Relationships>
</file>