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da116acd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e9f3a95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35c28dea447a6" /><Relationship Type="http://schemas.openxmlformats.org/officeDocument/2006/relationships/numbering" Target="/word/numbering.xml" Id="R0282cb38fbe44335" /><Relationship Type="http://schemas.openxmlformats.org/officeDocument/2006/relationships/settings" Target="/word/settings.xml" Id="Re5ed7251ca934855" /><Relationship Type="http://schemas.openxmlformats.org/officeDocument/2006/relationships/image" Target="/word/media/df8c89a4-3976-4f9a-b816-38bb2b537fb3.png" Id="Rfd3ae9f3a9514bea" /></Relationships>
</file>