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a667f1a05045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31eb15ab9841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Petche Gap,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b26894374a417f" /><Relationship Type="http://schemas.openxmlformats.org/officeDocument/2006/relationships/numbering" Target="/word/numbering.xml" Id="R406fa03d785e4043" /><Relationship Type="http://schemas.openxmlformats.org/officeDocument/2006/relationships/settings" Target="/word/settings.xml" Id="R92f62cfe69194591" /><Relationship Type="http://schemas.openxmlformats.org/officeDocument/2006/relationships/image" Target="/word/media/e8d30ef5-f9b2-48a2-a7f3-18a500581c27.png" Id="R4531eb15ab984186" /></Relationships>
</file>