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d73591a89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65b3c114d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Pettigrew,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fe4cbfd0548e4" /><Relationship Type="http://schemas.openxmlformats.org/officeDocument/2006/relationships/numbering" Target="/word/numbering.xml" Id="R81aecb07d2a642f1" /><Relationship Type="http://schemas.openxmlformats.org/officeDocument/2006/relationships/settings" Target="/word/settings.xml" Id="R80a95f1b6dba4f81" /><Relationship Type="http://schemas.openxmlformats.org/officeDocument/2006/relationships/image" Target="/word/media/d5e10e7f-069c-4dde-9a43-a6a5fde0c9d3.png" Id="R56965b3c114d4906" /></Relationships>
</file>