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d64d05980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3ab8e5ecc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Phelps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e9c4572704f3d" /><Relationship Type="http://schemas.openxmlformats.org/officeDocument/2006/relationships/numbering" Target="/word/numbering.xml" Id="R041370aa97ff4076" /><Relationship Type="http://schemas.openxmlformats.org/officeDocument/2006/relationships/settings" Target="/word/settings.xml" Id="R99f6a50e99504350" /><Relationship Type="http://schemas.openxmlformats.org/officeDocument/2006/relationships/image" Target="/word/media/7f4f9ee1-169b-44e6-88bd-8a10df992c30.png" Id="Rfb13ab8e5ecc405d" /></Relationships>
</file>