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e21719ade9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ccd822fd374d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Phillips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afc31f2804678" /><Relationship Type="http://schemas.openxmlformats.org/officeDocument/2006/relationships/numbering" Target="/word/numbering.xml" Id="Rfe6ebe42f0a64994" /><Relationship Type="http://schemas.openxmlformats.org/officeDocument/2006/relationships/settings" Target="/word/settings.xml" Id="R73d7b711a84149fa" /><Relationship Type="http://schemas.openxmlformats.org/officeDocument/2006/relationships/image" Target="/word/media/728884a2-e9d3-4f16-88c3-ccc381aa0c8d.png" Id="Rb3ccd822fd374d82" /></Relationships>
</file>