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bdce4c16b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f16ca2b5d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Pickaway,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ddd9513524fd9" /><Relationship Type="http://schemas.openxmlformats.org/officeDocument/2006/relationships/numbering" Target="/word/numbering.xml" Id="Ra8d3b4666c62476f" /><Relationship Type="http://schemas.openxmlformats.org/officeDocument/2006/relationships/settings" Target="/word/settings.xml" Id="R848541cbafed4cb2" /><Relationship Type="http://schemas.openxmlformats.org/officeDocument/2006/relationships/image" Target="/word/media/a56bb98e-867f-43a0-869a-13ad89909309.png" Id="R406f16ca2b5d44f5" /></Relationships>
</file>