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e280ca1d7a40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1520aa301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Pierce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8fca2d3894e4b" /><Relationship Type="http://schemas.openxmlformats.org/officeDocument/2006/relationships/numbering" Target="/word/numbering.xml" Id="R1be9ba46de854e97" /><Relationship Type="http://schemas.openxmlformats.org/officeDocument/2006/relationships/settings" Target="/word/settings.xml" Id="Rc004d05b97354088" /><Relationship Type="http://schemas.openxmlformats.org/officeDocument/2006/relationships/image" Target="/word/media/10ced03d-f45b-436f-85f3-0d716a2dff52.png" Id="R0f81520aa3014922" /></Relationships>
</file>