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75e619b3c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51a06036e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Pigeon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942b30cb54954" /><Relationship Type="http://schemas.openxmlformats.org/officeDocument/2006/relationships/numbering" Target="/word/numbering.xml" Id="R14f6bd2d52ef4f79" /><Relationship Type="http://schemas.openxmlformats.org/officeDocument/2006/relationships/settings" Target="/word/settings.xml" Id="Rc1b97d7ad8864e5e" /><Relationship Type="http://schemas.openxmlformats.org/officeDocument/2006/relationships/image" Target="/word/media/2bee7c9c-4044-47d5-932c-166fa6bd024c.png" Id="R00c51a06036e4b02" /></Relationships>
</file>