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b59661522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2a4257c3b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Pigeon River,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05a3e18d8428e" /><Relationship Type="http://schemas.openxmlformats.org/officeDocument/2006/relationships/numbering" Target="/word/numbering.xml" Id="Rfa8d0c5a23a74f01" /><Relationship Type="http://schemas.openxmlformats.org/officeDocument/2006/relationships/settings" Target="/word/settings.xml" Id="R345be22ed5804752" /><Relationship Type="http://schemas.openxmlformats.org/officeDocument/2006/relationships/image" Target="/word/media/42a352ca-3b84-42e1-84c6-7d1fb5bd30df.png" Id="Re072a4257c3b4828" /></Relationships>
</file>