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ebdaca2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2413c5bc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5451ab0e47de" /><Relationship Type="http://schemas.openxmlformats.org/officeDocument/2006/relationships/numbering" Target="/word/numbering.xml" Id="R3e981e017bbb49b8" /><Relationship Type="http://schemas.openxmlformats.org/officeDocument/2006/relationships/settings" Target="/word/settings.xml" Id="R04f9abca26cc4101" /><Relationship Type="http://schemas.openxmlformats.org/officeDocument/2006/relationships/image" Target="/word/media/ba793d8d-529d-47de-baec-b10bff642866.png" Id="Rfa272413c5bc4eea" /></Relationships>
</file>