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f30b0d08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2decd14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ce5f274174f3c" /><Relationship Type="http://schemas.openxmlformats.org/officeDocument/2006/relationships/numbering" Target="/word/numbering.xml" Id="Rb8d6b75ffd414e60" /><Relationship Type="http://schemas.openxmlformats.org/officeDocument/2006/relationships/settings" Target="/word/settings.xml" Id="R27f3bdec10fb4b42" /><Relationship Type="http://schemas.openxmlformats.org/officeDocument/2006/relationships/image" Target="/word/media/109d4ce7-9813-43a9-99ac-6da01faf19a6.png" Id="R85a52decd14041ac" /></Relationships>
</file>