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238e23301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e1db7b8f3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2ba1fe4d84936" /><Relationship Type="http://schemas.openxmlformats.org/officeDocument/2006/relationships/numbering" Target="/word/numbering.xml" Id="R561151ca28d347e1" /><Relationship Type="http://schemas.openxmlformats.org/officeDocument/2006/relationships/settings" Target="/word/settings.xml" Id="R85c5f62117634bbc" /><Relationship Type="http://schemas.openxmlformats.org/officeDocument/2006/relationships/image" Target="/word/media/0020d377-b058-462b-8061-8fe27c50d8b8.png" Id="R04ee1db7b8f34711" /></Relationships>
</file>