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c2e2385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d1a51078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Swamp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a34f5567489e" /><Relationship Type="http://schemas.openxmlformats.org/officeDocument/2006/relationships/numbering" Target="/word/numbering.xml" Id="Reed3f60541eb4bc6" /><Relationship Type="http://schemas.openxmlformats.org/officeDocument/2006/relationships/settings" Target="/word/settings.xml" Id="R3dd8c40f8be548e7" /><Relationship Type="http://schemas.openxmlformats.org/officeDocument/2006/relationships/image" Target="/word/media/c313cecd-4de1-49c3-95ff-7dbf61f65bd9.png" Id="R71cbd1a510784838" /></Relationships>
</file>