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5049f88a6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df8fc3f7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Pinetops,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6bb205ea47d0" /><Relationship Type="http://schemas.openxmlformats.org/officeDocument/2006/relationships/numbering" Target="/word/numbering.xml" Id="R0ec5b5f34b774a8f" /><Relationship Type="http://schemas.openxmlformats.org/officeDocument/2006/relationships/settings" Target="/word/settings.xml" Id="Re944551a72bf4c79" /><Relationship Type="http://schemas.openxmlformats.org/officeDocument/2006/relationships/image" Target="/word/media/dbe53c66-b360-4e4c-b16c-8bfa7b606657.png" Id="R977df8fc3f7d4b73" /></Relationships>
</file>