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7f9b3456c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c7beff94f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a974117b44c4d" /><Relationship Type="http://schemas.openxmlformats.org/officeDocument/2006/relationships/numbering" Target="/word/numbering.xml" Id="R695822836dd643d3" /><Relationship Type="http://schemas.openxmlformats.org/officeDocument/2006/relationships/settings" Target="/word/settings.xml" Id="R5b794233ac0f4cbf" /><Relationship Type="http://schemas.openxmlformats.org/officeDocument/2006/relationships/image" Target="/word/media/7d961f56-22c9-49d6-be89-7830ff14aaa3.png" Id="Rf0dc7beff94f4f8a" /></Relationships>
</file>