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b2458454f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0bd386efc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5e01364934450" /><Relationship Type="http://schemas.openxmlformats.org/officeDocument/2006/relationships/numbering" Target="/word/numbering.xml" Id="R072af9829f0b482b" /><Relationship Type="http://schemas.openxmlformats.org/officeDocument/2006/relationships/settings" Target="/word/settings.xml" Id="R230d4347ff6a4fa7" /><Relationship Type="http://schemas.openxmlformats.org/officeDocument/2006/relationships/image" Target="/word/media/f2ef6b1f-49e3-425a-ba87-e8e2d5ea9040.png" Id="Re0d0bd386efc468c" /></Relationships>
</file>