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643208d2f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3d166d539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Pioneer,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94b28fcd3425c" /><Relationship Type="http://schemas.openxmlformats.org/officeDocument/2006/relationships/numbering" Target="/word/numbering.xml" Id="R5854eb9594794969" /><Relationship Type="http://schemas.openxmlformats.org/officeDocument/2006/relationships/settings" Target="/word/settings.xml" Id="Reb7f9ea3824343ff" /><Relationship Type="http://schemas.openxmlformats.org/officeDocument/2006/relationships/image" Target="/word/media/c254bf40-b2cc-424b-8e36-8ddcd96bc43f.png" Id="Rcd03d166d539478d" /></Relationships>
</file>