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62f3b67ed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2446d8496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 Rocks,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05ccd4d0f4a27" /><Relationship Type="http://schemas.openxmlformats.org/officeDocument/2006/relationships/numbering" Target="/word/numbering.xml" Id="R9161860063be4808" /><Relationship Type="http://schemas.openxmlformats.org/officeDocument/2006/relationships/settings" Target="/word/settings.xml" Id="R18d66a0dab71494d" /><Relationship Type="http://schemas.openxmlformats.org/officeDocument/2006/relationships/image" Target="/word/media/912b05d7-b847-4055-b6a3-0bda49938048.png" Id="Re4f2446d8496401d" /></Relationships>
</file>