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3fd4512b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7f874cc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Pipkin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1a6d2f2f45d1" /><Relationship Type="http://schemas.openxmlformats.org/officeDocument/2006/relationships/numbering" Target="/word/numbering.xml" Id="Rb51e652d0a4f49d1" /><Relationship Type="http://schemas.openxmlformats.org/officeDocument/2006/relationships/settings" Target="/word/settings.xml" Id="R65ecb33a94034394" /><Relationship Type="http://schemas.openxmlformats.org/officeDocument/2006/relationships/image" Target="/word/media/90d14abc-ae83-402b-9ff8-d447c297eba9.png" Id="R7f027f874cc74f10" /></Relationships>
</file>