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78a2de14a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a094a55e1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fd4307c943dd" /><Relationship Type="http://schemas.openxmlformats.org/officeDocument/2006/relationships/numbering" Target="/word/numbering.xml" Id="Rdfaea95b67fa43ef" /><Relationship Type="http://schemas.openxmlformats.org/officeDocument/2006/relationships/settings" Target="/word/settings.xml" Id="R88988286b4134f87" /><Relationship Type="http://schemas.openxmlformats.org/officeDocument/2006/relationships/image" Target="/word/media/0c010551-0978-4b98-a5f4-c571c7e7d047.png" Id="R402a094a55e14e04" /></Relationships>
</file>