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ba1231cc6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4b59d0fcf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Plaice Cove,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3a690ed3649e4" /><Relationship Type="http://schemas.openxmlformats.org/officeDocument/2006/relationships/numbering" Target="/word/numbering.xml" Id="R86f7fba174dd409b" /><Relationship Type="http://schemas.openxmlformats.org/officeDocument/2006/relationships/settings" Target="/word/settings.xml" Id="R76aef5edd0a94e3f" /><Relationship Type="http://schemas.openxmlformats.org/officeDocument/2006/relationships/image" Target="/word/media/b3d2f4e0-66aa-4dac-ac58-0c011d03c927.png" Id="R8af4b59d0fcf4666" /></Relationships>
</file>