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5fe56f5f9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95db9cee9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Platte River,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e10765f6d4e8c" /><Relationship Type="http://schemas.openxmlformats.org/officeDocument/2006/relationships/numbering" Target="/word/numbering.xml" Id="Ref684099bf4c4240" /><Relationship Type="http://schemas.openxmlformats.org/officeDocument/2006/relationships/settings" Target="/word/settings.xml" Id="R58ec60ffef8b450b" /><Relationship Type="http://schemas.openxmlformats.org/officeDocument/2006/relationships/image" Target="/word/media/8b30172a-194b-4d1e-aad7-67a71f0d8bec.png" Id="R0a895db9cee94332" /></Relationships>
</file>