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65533e958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e3c12e07a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Shade,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347e6ea97483e" /><Relationship Type="http://schemas.openxmlformats.org/officeDocument/2006/relationships/numbering" Target="/word/numbering.xml" Id="R5d0792d2037c4e43" /><Relationship Type="http://schemas.openxmlformats.org/officeDocument/2006/relationships/settings" Target="/word/settings.xml" Id="R2197f63065614af5" /><Relationship Type="http://schemas.openxmlformats.org/officeDocument/2006/relationships/image" Target="/word/media/32ef78f3-cbb4-4614-a135-f6f6b60b590c.png" Id="R600e3c12e07a4a4b" /></Relationships>
</file>