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29a6fa75d84a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873f7c93f24d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Plettenberg,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cd7e6f65494556" /><Relationship Type="http://schemas.openxmlformats.org/officeDocument/2006/relationships/numbering" Target="/word/numbering.xml" Id="R9c1d4e4efd5a4a4a" /><Relationship Type="http://schemas.openxmlformats.org/officeDocument/2006/relationships/settings" Target="/word/settings.xml" Id="Rdec3eaad9d854e13" /><Relationship Type="http://schemas.openxmlformats.org/officeDocument/2006/relationships/image" Target="/word/media/8b94b804-e7a0-40f9-88ab-f6046cb3693f.png" Id="R0a873f7c93f24d95" /></Relationships>
</file>