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5a9045642547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8aefe005e54f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Poages Mill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21eff9eadf4115" /><Relationship Type="http://schemas.openxmlformats.org/officeDocument/2006/relationships/numbering" Target="/word/numbering.xml" Id="R81dfc174af984f31" /><Relationship Type="http://schemas.openxmlformats.org/officeDocument/2006/relationships/settings" Target="/word/settings.xml" Id="R051b13421cac41ab" /><Relationship Type="http://schemas.openxmlformats.org/officeDocument/2006/relationships/image" Target="/word/media/f988bc25-5d59-4593-980d-20053dfc271d.png" Id="Rfb8aefe005e54f76" /></Relationships>
</file>