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764ee30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8a712f4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Pocono Laurel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7163d328c4df4" /><Relationship Type="http://schemas.openxmlformats.org/officeDocument/2006/relationships/numbering" Target="/word/numbering.xml" Id="R20f3abce4468481a" /><Relationship Type="http://schemas.openxmlformats.org/officeDocument/2006/relationships/settings" Target="/word/settings.xml" Id="Ra3b24f8582284cc0" /><Relationship Type="http://schemas.openxmlformats.org/officeDocument/2006/relationships/image" Target="/word/media/c3e7745a-c60c-4f4f-8431-a5d7af782150.png" Id="R67a88a712f44452a" /></Relationships>
</file>