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46e2cf02c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0b263b434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Cedar,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32222ba494108" /><Relationship Type="http://schemas.openxmlformats.org/officeDocument/2006/relationships/numbering" Target="/word/numbering.xml" Id="R6b80e84e54e5437d" /><Relationship Type="http://schemas.openxmlformats.org/officeDocument/2006/relationships/settings" Target="/word/settings.xml" Id="R9e277b6ccd824072" /><Relationship Type="http://schemas.openxmlformats.org/officeDocument/2006/relationships/image" Target="/word/media/829f4bae-b1aa-47ac-8579-1b684b92f45e.png" Id="R6bd0b263b434427b" /></Relationships>
</file>