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d654ab715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5be5303d9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 a la Hache,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69e0344e04d97" /><Relationship Type="http://schemas.openxmlformats.org/officeDocument/2006/relationships/numbering" Target="/word/numbering.xml" Id="Rfd459bfc134744d1" /><Relationship Type="http://schemas.openxmlformats.org/officeDocument/2006/relationships/settings" Target="/word/settings.xml" Id="R50695d206a224298" /><Relationship Type="http://schemas.openxmlformats.org/officeDocument/2006/relationships/image" Target="/word/media/f3d327d4-049a-401f-8d5b-f508e5a3149e.png" Id="Rb405be5303d9447f" /></Relationships>
</file>