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28caae7fa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56c6229f9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Polandale,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60cdaaac64258" /><Relationship Type="http://schemas.openxmlformats.org/officeDocument/2006/relationships/numbering" Target="/word/numbering.xml" Id="Rd8c7ed34b37f4f5a" /><Relationship Type="http://schemas.openxmlformats.org/officeDocument/2006/relationships/settings" Target="/word/settings.xml" Id="Re6ba49a0a2d14d63" /><Relationship Type="http://schemas.openxmlformats.org/officeDocument/2006/relationships/image" Target="/word/media/f7ba17f1-1fc4-4c09-be21-17f8ea214ba7.png" Id="Rd3656c6229f9467e" /></Relationships>
</file>