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adda2c6fc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36c8f7af0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Pondfork,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3fb33d1054c01" /><Relationship Type="http://schemas.openxmlformats.org/officeDocument/2006/relationships/numbering" Target="/word/numbering.xml" Id="R22624bd7cd1b49e5" /><Relationship Type="http://schemas.openxmlformats.org/officeDocument/2006/relationships/settings" Target="/word/settings.xml" Id="R68353e66e54a4c79" /><Relationship Type="http://schemas.openxmlformats.org/officeDocument/2006/relationships/image" Target="/word/media/085bdcfd-a0d4-439a-ad8c-94a13be9fce6.png" Id="Rbc836c8f7af048f1" /></Relationships>
</file>