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a4616322f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821af98e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Pontoria,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435fdcffc4d09" /><Relationship Type="http://schemas.openxmlformats.org/officeDocument/2006/relationships/numbering" Target="/word/numbering.xml" Id="R9b0481427d9d4ff8" /><Relationship Type="http://schemas.openxmlformats.org/officeDocument/2006/relationships/settings" Target="/word/settings.xml" Id="R103f41d2a9d84ea1" /><Relationship Type="http://schemas.openxmlformats.org/officeDocument/2006/relationships/image" Target="/word/media/fd63b082-77f9-444e-9f1d-07f00283be52.png" Id="Re8e821af98e94993" /></Relationships>
</file>