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a7c756d68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1d512b5d8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Poplar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2ec8276044d8e" /><Relationship Type="http://schemas.openxmlformats.org/officeDocument/2006/relationships/numbering" Target="/word/numbering.xml" Id="Re5b09ec1f7c5446b" /><Relationship Type="http://schemas.openxmlformats.org/officeDocument/2006/relationships/settings" Target="/word/settings.xml" Id="R7e482b99eee24b74" /><Relationship Type="http://schemas.openxmlformats.org/officeDocument/2006/relationships/image" Target="/word/media/5411a1c4-7fff-4557-8e0e-9bbb085ab471.png" Id="R3421d512b5d840bb" /></Relationships>
</file>